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74ED" w14:textId="77777777" w:rsidR="00FE64A2" w:rsidRPr="00FE64A2" w:rsidRDefault="00FE64A2" w:rsidP="00FE64A2">
      <w:pPr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caps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b/>
          <w:bCs/>
          <w:caps/>
          <w:sz w:val="20"/>
          <w:szCs w:val="20"/>
          <w:lang w:eastAsia="hu-HU"/>
        </w:rPr>
        <w:t>Tájékoztató a szakmai gyakorlat rendjéről</w:t>
      </w:r>
    </w:p>
    <w:p w14:paraId="64F069E2" w14:textId="77777777" w:rsidR="00FE64A2" w:rsidRPr="00FE64A2" w:rsidRDefault="00FE64A2" w:rsidP="00FE64A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> </w:t>
      </w:r>
    </w:p>
    <w:p w14:paraId="761AEF5F" w14:textId="77777777" w:rsidR="00FE64A2" w:rsidRPr="00FE64A2" w:rsidRDefault="00FE64A2" w:rsidP="00FE64A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>A szakmai gyakorlat az adott szakhoz tartozó képzési és kimeneti követelmény által előírt gyakorlati felkészítés. A szakmai gyakorlat célja, hogy a megszerzett elméleti tudást a gyakorlatban is alkalmazni lehessen, a hallgatók betekintést nyerjenek a munka világába, a mindennapi munkafolyamatokba.</w:t>
      </w:r>
    </w:p>
    <w:p w14:paraId="025DFB6A" w14:textId="77777777" w:rsidR="00FE64A2" w:rsidRPr="00FE64A2" w:rsidRDefault="00FE64A2" w:rsidP="00FE64A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A82B433" w14:textId="77777777" w:rsidR="00FE64A2" w:rsidRPr="00FE64A2" w:rsidRDefault="00FE64A2" w:rsidP="00FE64A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 szakmai gyakorlatra vonatkozó általános előírásokat a Nemzeti Közszolgálati Egyetem Tanulmányi és Vizsgaszabályzatának </w:t>
      </w:r>
      <w:r w:rsidR="004E3C57" w:rsidRPr="004E3C57">
        <w:rPr>
          <w:rFonts w:ascii="Verdana" w:eastAsia="Times New Roman" w:hAnsi="Verdana" w:cs="Times New Roman"/>
          <w:sz w:val="20"/>
          <w:szCs w:val="20"/>
          <w:lang w:eastAsia="hu-HU"/>
        </w:rPr>
        <w:t>15</w:t>
      </w:r>
      <w:r w:rsidRPr="004E3C57">
        <w:rPr>
          <w:rFonts w:ascii="Verdana" w:eastAsia="Times New Roman" w:hAnsi="Verdana" w:cs="Times New Roman"/>
          <w:sz w:val="20"/>
          <w:szCs w:val="20"/>
          <w:lang w:eastAsia="hu-HU"/>
        </w:rPr>
        <w:t>.§-a</w:t>
      </w: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tartalmazza, az építő- és a környezetmérnöki szakmai gyakorlat megszervezésének, a jelentkezés és a gyakorlat teljesítésének részletes rendjét a Víztudományi Kar szakspecifikusan, a jelen tájékoztatóban található módon szabályozza.</w:t>
      </w:r>
    </w:p>
    <w:p w14:paraId="3347E631" w14:textId="77777777" w:rsidR="00FE64A2" w:rsidRPr="00FE64A2" w:rsidRDefault="00FE64A2" w:rsidP="00FE64A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> </w:t>
      </w:r>
    </w:p>
    <w:p w14:paraId="6856B23A" w14:textId="77777777" w:rsidR="00FE64A2" w:rsidRPr="00FE64A2" w:rsidRDefault="00FE64A2" w:rsidP="00FE64A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bCs/>
          <w:sz w:val="20"/>
          <w:szCs w:val="20"/>
          <w:lang w:eastAsia="hu-HU"/>
        </w:rPr>
        <w:t>Főbb tudnivalók:</w:t>
      </w:r>
    </w:p>
    <w:p w14:paraId="61003F66" w14:textId="77777777" w:rsidR="00FE64A2" w:rsidRPr="00FE64A2" w:rsidRDefault="00FE64A2" w:rsidP="00FE64A2">
      <w:pPr>
        <w:numPr>
          <w:ilvl w:val="0"/>
          <w:numId w:val="1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>A szakmai gyakorlat minden hallgató számára kötelező.</w:t>
      </w:r>
    </w:p>
    <w:p w14:paraId="618D0E36" w14:textId="77777777" w:rsidR="00FE64A2" w:rsidRPr="00FE64A2" w:rsidRDefault="00FE64A2" w:rsidP="00FE64A2">
      <w:pPr>
        <w:numPr>
          <w:ilvl w:val="0"/>
          <w:numId w:val="1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>A szakmai gyakorlat teljesítése az abszolutórium (végbizonyítvány) feltétele.</w:t>
      </w:r>
    </w:p>
    <w:p w14:paraId="7B670581" w14:textId="77777777" w:rsidR="00FE64A2" w:rsidRPr="00FE64A2" w:rsidRDefault="00FE64A2" w:rsidP="00FE64A2">
      <w:pPr>
        <w:numPr>
          <w:ilvl w:val="0"/>
          <w:numId w:val="1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>Azon hallgatók, akik a szakmai gyakorlatot nem teljesítik, záróvizsgára nem bocsáthatóak.</w:t>
      </w:r>
    </w:p>
    <w:p w14:paraId="65099681" w14:textId="3BDFBE16" w:rsidR="00D775B3" w:rsidRDefault="00D775B3" w:rsidP="00FE64A2">
      <w:pPr>
        <w:numPr>
          <w:ilvl w:val="0"/>
          <w:numId w:val="1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D775B3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 hallgatók az ajánlott tantervben előírt szakmai gyakorlatot az ajánlott tantervben meghatározott időszakban és időtartamban teljesítik. </w:t>
      </w:r>
    </w:p>
    <w:p w14:paraId="705F0794" w14:textId="3FF64032" w:rsidR="00FE64A2" w:rsidRPr="00FE64A2" w:rsidRDefault="00FE64A2" w:rsidP="00FE64A2">
      <w:pPr>
        <w:numPr>
          <w:ilvl w:val="0"/>
          <w:numId w:val="1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>A szakmai gyakorlatot csak két lezárt tanulmányi félévet követően lehet megkezdeni.</w:t>
      </w:r>
    </w:p>
    <w:p w14:paraId="08B2A39E" w14:textId="77777777" w:rsidR="00FE64A2" w:rsidRPr="00FE64A2" w:rsidRDefault="00FE64A2" w:rsidP="00FE64A2">
      <w:pPr>
        <w:numPr>
          <w:ilvl w:val="0"/>
          <w:numId w:val="1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 hallgató választhat szakmai </w:t>
      </w:r>
      <w:proofErr w:type="spellStart"/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>gyakorlóhelyet</w:t>
      </w:r>
      <w:proofErr w:type="spellEnd"/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önállóan vagy kérheti a Kar segítségét a választáshoz.</w:t>
      </w:r>
    </w:p>
    <w:p w14:paraId="483B98C6" w14:textId="77777777" w:rsidR="00FE64A2" w:rsidRPr="00FE64A2" w:rsidRDefault="00FE64A2" w:rsidP="00FE64A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3160BC7F" w14:textId="77777777" w:rsidR="00FE64A2" w:rsidRPr="00FE64A2" w:rsidRDefault="00FE64A2" w:rsidP="00FE64A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A szakmai gyakorlat időtartama és a teljesítési ideje szakonként:</w:t>
      </w:r>
    </w:p>
    <w:tbl>
      <w:tblPr>
        <w:tblStyle w:val="Rcsostblzat"/>
        <w:tblW w:w="9066" w:type="dxa"/>
        <w:jc w:val="center"/>
        <w:tblLook w:val="04A0" w:firstRow="1" w:lastRow="0" w:firstColumn="1" w:lastColumn="0" w:noHBand="0" w:noVBand="1"/>
      </w:tblPr>
      <w:tblGrid>
        <w:gridCol w:w="3683"/>
        <w:gridCol w:w="1276"/>
        <w:gridCol w:w="2410"/>
        <w:gridCol w:w="1697"/>
      </w:tblGrid>
      <w:tr w:rsidR="00FE64A2" w:rsidRPr="00FE64A2" w14:paraId="5163DEF9" w14:textId="77777777" w:rsidTr="008E543D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226F" w14:textId="77777777" w:rsidR="00FE64A2" w:rsidRPr="00FE64A2" w:rsidRDefault="00FE64A2" w:rsidP="00FE64A2">
            <w:pPr>
              <w:spacing w:line="276" w:lineRule="auto"/>
              <w:jc w:val="both"/>
              <w:textAlignment w:val="baseline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  <w:r w:rsidRPr="00FE64A2">
              <w:rPr>
                <w:rFonts w:ascii="Verdana" w:hAnsi="Verdana" w:cs="Times New Roman"/>
                <w:bCs/>
                <w:sz w:val="20"/>
                <w:szCs w:val="20"/>
                <w:bdr w:val="none" w:sz="0" w:space="0" w:color="auto" w:frame="1"/>
              </w:rPr>
              <w:t>Szak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F569" w14:textId="77777777" w:rsidR="00FE64A2" w:rsidRPr="00FE64A2" w:rsidRDefault="00FE64A2" w:rsidP="00FE64A2">
            <w:pPr>
              <w:spacing w:line="276" w:lineRule="auto"/>
              <w:jc w:val="both"/>
              <w:textAlignment w:val="baseline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  <w:r w:rsidRPr="00FE64A2">
              <w:rPr>
                <w:rFonts w:ascii="Verdana" w:hAnsi="Verdana" w:cs="Times New Roman"/>
                <w:bCs/>
                <w:sz w:val="20"/>
                <w:szCs w:val="20"/>
                <w:bdr w:val="none" w:sz="0" w:space="0" w:color="auto" w:frame="1"/>
              </w:rPr>
              <w:t>Tagozat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8500" w14:textId="77777777" w:rsidR="00FE64A2" w:rsidRPr="00FE64A2" w:rsidRDefault="00FE64A2" w:rsidP="00FE64A2">
            <w:pPr>
              <w:spacing w:line="276" w:lineRule="auto"/>
              <w:jc w:val="both"/>
              <w:textAlignment w:val="baseline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  <w:r w:rsidRPr="00FE64A2">
              <w:rPr>
                <w:rFonts w:ascii="Verdana" w:hAnsi="Verdana" w:cs="Times New Roman"/>
                <w:bCs/>
                <w:sz w:val="20"/>
                <w:szCs w:val="20"/>
                <w:bdr w:val="none" w:sz="0" w:space="0" w:color="auto" w:frame="1"/>
              </w:rPr>
              <w:t>Gyakorlat eltöltésének ideje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3241" w14:textId="77777777" w:rsidR="00FE64A2" w:rsidRPr="00FE64A2" w:rsidRDefault="00FE64A2" w:rsidP="00FE64A2">
            <w:pPr>
              <w:spacing w:line="276" w:lineRule="auto"/>
              <w:jc w:val="both"/>
              <w:textAlignment w:val="baseline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  <w:r w:rsidRPr="00FE64A2">
              <w:rPr>
                <w:rFonts w:ascii="Verdana" w:hAnsi="Verdana" w:cs="Times New Roman"/>
                <w:bCs/>
                <w:sz w:val="20"/>
                <w:szCs w:val="20"/>
                <w:bdr w:val="none" w:sz="0" w:space="0" w:color="auto" w:frame="1"/>
              </w:rPr>
              <w:t>Gyakorlat időtartama</w:t>
            </w:r>
          </w:p>
        </w:tc>
      </w:tr>
      <w:tr w:rsidR="00EF3D97" w:rsidRPr="00FE64A2" w14:paraId="5DA30DE7" w14:textId="77777777" w:rsidTr="00AB4318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DDEE" w14:textId="77777777" w:rsidR="00EF3D97" w:rsidRPr="00FE64A2" w:rsidRDefault="00EF3D97" w:rsidP="00FE64A2">
            <w:pPr>
              <w:spacing w:line="276" w:lineRule="auto"/>
              <w:jc w:val="both"/>
              <w:textAlignment w:val="baseline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  <w:r w:rsidRPr="00FE64A2">
              <w:rPr>
                <w:rFonts w:ascii="Verdana" w:hAnsi="Verdana" w:cs="Times New Roman"/>
                <w:bCs/>
                <w:sz w:val="20"/>
                <w:szCs w:val="20"/>
                <w:bdr w:val="none" w:sz="0" w:space="0" w:color="auto" w:frame="1"/>
              </w:rPr>
              <w:t xml:space="preserve">Építőmérnöki </w:t>
            </w:r>
            <w:proofErr w:type="spellStart"/>
            <w:r w:rsidRPr="00FE64A2">
              <w:rPr>
                <w:rFonts w:ascii="Verdana" w:hAnsi="Verdana" w:cs="Times New Roman"/>
                <w:bCs/>
                <w:sz w:val="20"/>
                <w:szCs w:val="20"/>
                <w:bdr w:val="none" w:sz="0" w:space="0" w:color="auto" w:frame="1"/>
              </w:rPr>
              <w:t>BSc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EDBF" w14:textId="77777777" w:rsidR="00EF3D97" w:rsidRPr="00FE64A2" w:rsidRDefault="00EF3D97" w:rsidP="00FE64A2">
            <w:pPr>
              <w:spacing w:line="276" w:lineRule="auto"/>
              <w:jc w:val="both"/>
              <w:textAlignment w:val="baseline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  <w:r w:rsidRPr="00FE64A2">
              <w:rPr>
                <w:rFonts w:ascii="Verdana" w:hAnsi="Verdana" w:cs="Times New Roman"/>
                <w:sz w:val="20"/>
                <w:szCs w:val="20"/>
              </w:rPr>
              <w:t>Nappali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7CA6" w14:textId="77777777" w:rsidR="00EF3D97" w:rsidRPr="00EF3D97" w:rsidRDefault="00EF3D97" w:rsidP="00FE64A2">
            <w:pPr>
              <w:spacing w:line="276" w:lineRule="auto"/>
              <w:jc w:val="both"/>
              <w:textAlignment w:val="baseline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  <w:r w:rsidRPr="00EF3D97">
              <w:rPr>
                <w:rFonts w:ascii="Verdana" w:hAnsi="Verdana" w:cs="Times New Roman"/>
                <w:sz w:val="20"/>
                <w:szCs w:val="20"/>
              </w:rPr>
              <w:t>6. félévet követően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F2B1FD" w14:textId="77777777" w:rsidR="00EF3D97" w:rsidRPr="00FE64A2" w:rsidRDefault="00EF3D97" w:rsidP="00FE64A2">
            <w:pPr>
              <w:spacing w:line="276" w:lineRule="auto"/>
              <w:jc w:val="both"/>
              <w:textAlignment w:val="baseline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  <w:r w:rsidRPr="00FE64A2">
              <w:rPr>
                <w:rFonts w:ascii="Verdana" w:hAnsi="Verdana" w:cs="Times New Roman"/>
                <w:sz w:val="20"/>
                <w:szCs w:val="20"/>
              </w:rPr>
              <w:t>6 hét</w:t>
            </w:r>
          </w:p>
        </w:tc>
      </w:tr>
      <w:tr w:rsidR="00EF3D97" w:rsidRPr="00FE64A2" w14:paraId="30F18850" w14:textId="77777777" w:rsidTr="00AB4318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2C56" w14:textId="77777777" w:rsidR="00EF3D97" w:rsidRPr="00FE64A2" w:rsidRDefault="00EF3D97" w:rsidP="00FE64A2">
            <w:pPr>
              <w:spacing w:line="276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BBC8" w14:textId="77777777" w:rsidR="00EF3D97" w:rsidRPr="00FE64A2" w:rsidRDefault="00EF3D97" w:rsidP="00FE64A2">
            <w:pPr>
              <w:spacing w:line="276" w:lineRule="auto"/>
              <w:jc w:val="both"/>
              <w:textAlignment w:val="baseline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  <w:r w:rsidRPr="00FE64A2">
              <w:rPr>
                <w:rFonts w:ascii="Verdana" w:hAnsi="Verdana" w:cs="Times New Roman"/>
                <w:sz w:val="20"/>
                <w:szCs w:val="20"/>
              </w:rPr>
              <w:t>Levelező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A7A5" w14:textId="77777777" w:rsidR="00EF3D97" w:rsidRPr="00EF3D97" w:rsidRDefault="00EF3D97" w:rsidP="00FE64A2">
            <w:pPr>
              <w:spacing w:line="276" w:lineRule="auto"/>
              <w:jc w:val="both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2436D" w14:textId="77777777" w:rsidR="00EF3D97" w:rsidRPr="00FE64A2" w:rsidRDefault="00EF3D97" w:rsidP="00FE64A2">
            <w:pPr>
              <w:spacing w:line="276" w:lineRule="auto"/>
              <w:jc w:val="both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</w:p>
        </w:tc>
      </w:tr>
      <w:tr w:rsidR="00EF3D97" w:rsidRPr="00FE64A2" w14:paraId="6DCC335A" w14:textId="77777777" w:rsidTr="00AB4318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2520" w14:textId="77777777" w:rsidR="00EF3D97" w:rsidRPr="00FE64A2" w:rsidRDefault="00EF3D97" w:rsidP="00FE64A2">
            <w:pPr>
              <w:spacing w:line="276" w:lineRule="auto"/>
              <w:jc w:val="both"/>
              <w:textAlignment w:val="baseline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  <w:r w:rsidRPr="00FE64A2">
              <w:rPr>
                <w:rFonts w:ascii="Verdana" w:hAnsi="Verdana" w:cs="Times New Roman"/>
                <w:bCs/>
                <w:sz w:val="20"/>
                <w:szCs w:val="20"/>
                <w:bdr w:val="none" w:sz="0" w:space="0" w:color="auto" w:frame="1"/>
              </w:rPr>
              <w:t xml:space="preserve">Környezetmérnöki </w:t>
            </w:r>
            <w:proofErr w:type="spellStart"/>
            <w:r w:rsidRPr="00FE64A2">
              <w:rPr>
                <w:rFonts w:ascii="Verdana" w:hAnsi="Verdana" w:cs="Times New Roman"/>
                <w:bCs/>
                <w:sz w:val="20"/>
                <w:szCs w:val="20"/>
                <w:bdr w:val="none" w:sz="0" w:space="0" w:color="auto" w:frame="1"/>
              </w:rPr>
              <w:t>BSc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2214" w14:textId="77777777" w:rsidR="00EF3D97" w:rsidRPr="00FE64A2" w:rsidRDefault="00EF3D97" w:rsidP="00FE64A2">
            <w:pPr>
              <w:spacing w:line="276" w:lineRule="auto"/>
              <w:jc w:val="both"/>
              <w:textAlignment w:val="baseline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  <w:r w:rsidRPr="00FE64A2">
              <w:rPr>
                <w:rFonts w:ascii="Verdana" w:hAnsi="Verdana" w:cs="Times New Roman"/>
                <w:sz w:val="20"/>
                <w:szCs w:val="20"/>
              </w:rPr>
              <w:t>Nappali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30DB" w14:textId="77777777" w:rsidR="00EF3D97" w:rsidRPr="00EF3D97" w:rsidRDefault="00EF3D97" w:rsidP="00FE64A2">
            <w:pPr>
              <w:spacing w:line="276" w:lineRule="auto"/>
              <w:jc w:val="both"/>
              <w:textAlignment w:val="baseline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  <w:r w:rsidRPr="00EF3D97">
              <w:rPr>
                <w:rFonts w:ascii="Verdana" w:hAnsi="Verdana" w:cs="Times New Roman"/>
                <w:sz w:val="20"/>
                <w:szCs w:val="20"/>
              </w:rPr>
              <w:t>4. félévet követően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4F285C" w14:textId="77777777" w:rsidR="00EF3D97" w:rsidRPr="00FE64A2" w:rsidRDefault="00EF3D97" w:rsidP="00FE64A2">
            <w:pPr>
              <w:spacing w:line="276" w:lineRule="auto"/>
              <w:jc w:val="both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</w:p>
        </w:tc>
      </w:tr>
      <w:tr w:rsidR="00EF3D97" w:rsidRPr="00FE64A2" w14:paraId="72C0977F" w14:textId="77777777" w:rsidTr="00AB4318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ED1E" w14:textId="77777777" w:rsidR="00EF3D97" w:rsidRPr="00FE64A2" w:rsidRDefault="00EF3D97" w:rsidP="00FE64A2">
            <w:pPr>
              <w:spacing w:line="276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879D" w14:textId="77777777" w:rsidR="00EF3D97" w:rsidRPr="00FE64A2" w:rsidRDefault="00EF3D97" w:rsidP="00FE64A2">
            <w:pPr>
              <w:spacing w:line="276" w:lineRule="auto"/>
              <w:jc w:val="both"/>
              <w:textAlignment w:val="baseline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  <w:r w:rsidRPr="00FE64A2">
              <w:rPr>
                <w:rFonts w:ascii="Verdana" w:hAnsi="Verdana" w:cs="Times New Roman"/>
                <w:sz w:val="20"/>
                <w:szCs w:val="20"/>
              </w:rPr>
              <w:t>Levelező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8B92" w14:textId="77777777" w:rsidR="00EF3D97" w:rsidRPr="00FE64A2" w:rsidRDefault="00EF3D97" w:rsidP="00FE64A2">
            <w:pPr>
              <w:spacing w:line="276" w:lineRule="auto"/>
              <w:jc w:val="both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92B57" w14:textId="77777777" w:rsidR="00EF3D97" w:rsidRPr="00FE64A2" w:rsidRDefault="00EF3D97" w:rsidP="00FE64A2">
            <w:pPr>
              <w:spacing w:line="276" w:lineRule="auto"/>
              <w:jc w:val="both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</w:p>
        </w:tc>
      </w:tr>
      <w:tr w:rsidR="00EF3D97" w:rsidRPr="00FE64A2" w14:paraId="10683189" w14:textId="77777777" w:rsidTr="00AB4318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DCBE" w14:textId="77777777" w:rsidR="00EF3D97" w:rsidRPr="00FE64A2" w:rsidRDefault="00EF3D97" w:rsidP="00FE64A2">
            <w:pPr>
              <w:spacing w:line="276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Vízügyi üzemeltetési mérnök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BSc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5DBC" w14:textId="77777777" w:rsidR="00EF3D97" w:rsidRPr="00FE64A2" w:rsidRDefault="00EF3D97" w:rsidP="00FE64A2">
            <w:pPr>
              <w:spacing w:line="276" w:lineRule="auto"/>
              <w:jc w:val="both"/>
              <w:textAlignment w:val="baseline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Nappali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5C0AC" w14:textId="77777777" w:rsidR="00EF3D97" w:rsidRPr="00FE64A2" w:rsidRDefault="00EF3D97" w:rsidP="00FE64A2">
            <w:pPr>
              <w:spacing w:line="276" w:lineRule="auto"/>
              <w:jc w:val="both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4. félévet követően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D7C59" w14:textId="77777777" w:rsidR="00EF3D97" w:rsidRPr="00FE64A2" w:rsidRDefault="00EF3D97" w:rsidP="00FE64A2">
            <w:pPr>
              <w:spacing w:line="276" w:lineRule="auto"/>
              <w:jc w:val="both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</w:p>
        </w:tc>
      </w:tr>
      <w:tr w:rsidR="00EF3D97" w:rsidRPr="00FE64A2" w14:paraId="033ADD1A" w14:textId="77777777" w:rsidTr="00107B16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0806" w14:textId="77777777" w:rsidR="00EF3D97" w:rsidRPr="00FE64A2" w:rsidRDefault="00EF3D97" w:rsidP="00FE64A2">
            <w:pPr>
              <w:spacing w:line="276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8AF2" w14:textId="77777777" w:rsidR="00EF3D97" w:rsidRPr="00FE64A2" w:rsidRDefault="00EF3D97" w:rsidP="00FE64A2">
            <w:pPr>
              <w:spacing w:line="276" w:lineRule="auto"/>
              <w:jc w:val="both"/>
              <w:textAlignment w:val="baseline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Levelező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4BAA" w14:textId="77777777" w:rsidR="00EF3D97" w:rsidRPr="00FE64A2" w:rsidRDefault="00EF3D97" w:rsidP="00FE64A2">
            <w:pPr>
              <w:spacing w:line="276" w:lineRule="auto"/>
              <w:jc w:val="both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AC3A" w14:textId="77777777" w:rsidR="00EF3D97" w:rsidRPr="00FE64A2" w:rsidRDefault="00EF3D97" w:rsidP="00FE64A2">
            <w:pPr>
              <w:spacing w:line="276" w:lineRule="auto"/>
              <w:jc w:val="both"/>
              <w:rPr>
                <w:rFonts w:ascii="Verdana" w:eastAsia="Times New Roman" w:hAnsi="Verdana" w:cs="Times New Roman"/>
                <w:noProof/>
                <w:sz w:val="20"/>
                <w:szCs w:val="20"/>
              </w:rPr>
            </w:pPr>
          </w:p>
        </w:tc>
      </w:tr>
    </w:tbl>
    <w:p w14:paraId="0440F27C" w14:textId="77777777" w:rsidR="00FE64A2" w:rsidRPr="00FE64A2" w:rsidRDefault="00FE64A2" w:rsidP="00FE64A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AA32FD4" w14:textId="77777777" w:rsidR="00FE64A2" w:rsidRPr="00FE64A2" w:rsidRDefault="00FE64A2" w:rsidP="00FE64A2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Szakmai gyakorlati felelősök elérhetőségei:</w:t>
      </w:r>
    </w:p>
    <w:p w14:paraId="716EAC00" w14:textId="77777777" w:rsidR="00FE64A2" w:rsidRPr="00FE64A2" w:rsidRDefault="00FE64A2" w:rsidP="00FE64A2">
      <w:pPr>
        <w:pStyle w:val="Listaszerbekezds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Vízgazdálkodás valamint Területi vízgazdálkodás specializáció: </w:t>
      </w:r>
    </w:p>
    <w:p w14:paraId="3DC95E4E" w14:textId="77777777" w:rsidR="00FE64A2" w:rsidRPr="00FE64A2" w:rsidRDefault="00FE64A2" w:rsidP="00FE64A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bCs/>
          <w:sz w:val="20"/>
          <w:szCs w:val="20"/>
          <w:lang w:eastAsia="hu-HU"/>
        </w:rPr>
        <w:t>Majer Fruzsina Kata</w:t>
      </w: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>, Cím: 6500 Baja, Bajcsy-Zsilinszky utca 12-14. Oktatási Épület 314/2.</w:t>
      </w:r>
    </w:p>
    <w:p w14:paraId="7133BC29" w14:textId="77777777" w:rsidR="00FE64A2" w:rsidRPr="00FE64A2" w:rsidRDefault="00FE64A2" w:rsidP="00FE64A2">
      <w:pPr>
        <w:pStyle w:val="Listaszerbekezds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Víztisztítás-szennyvíztisztítás valamint Vízellátás-csatornázás specializáció: </w:t>
      </w:r>
    </w:p>
    <w:p w14:paraId="68C66B53" w14:textId="77777777" w:rsidR="00FE64A2" w:rsidRPr="00FE64A2" w:rsidRDefault="00FE64A2" w:rsidP="00FE64A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bCs/>
          <w:sz w:val="20"/>
          <w:szCs w:val="20"/>
          <w:lang w:eastAsia="hu-HU"/>
        </w:rPr>
        <w:t>Majer Fruzsina Kata</w:t>
      </w: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>, Cím: 6500 Baja, Bajcsy-Zsilinszky utca 12-14. Oktatási Épület 314/2.</w:t>
      </w:r>
    </w:p>
    <w:p w14:paraId="1F1047DD" w14:textId="77777777" w:rsidR="00FE64A2" w:rsidRPr="00FE64A2" w:rsidRDefault="00FE64A2" w:rsidP="00FE64A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4EA1B4AA" w14:textId="77777777" w:rsidR="00FE64A2" w:rsidRPr="00FE64A2" w:rsidRDefault="00FE64A2" w:rsidP="00FE64A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C9CAD42" w14:textId="77777777" w:rsidR="00FE64A2" w:rsidRPr="00FE64A2" w:rsidRDefault="00FE64A2" w:rsidP="00FE64A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11AF8C1B" w14:textId="77777777" w:rsidR="00FE64A2" w:rsidRPr="00FE64A2" w:rsidRDefault="00FE64A2" w:rsidP="00FE64A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169E9418" w14:textId="77777777" w:rsidR="00FE64A2" w:rsidRPr="00FE64A2" w:rsidRDefault="00FE64A2" w:rsidP="00FE64A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CA41D9B" w14:textId="77777777" w:rsidR="00FE64A2" w:rsidRPr="00FE64A2" w:rsidRDefault="00FE64A2" w:rsidP="00FE64A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A szakmai gyakorlat teljesítésének folyamata:</w:t>
      </w:r>
    </w:p>
    <w:p w14:paraId="1F10A8B0" w14:textId="77777777" w:rsidR="00FE64A2" w:rsidRPr="00FE64A2" w:rsidRDefault="00FE64A2" w:rsidP="00FE64A2">
      <w:pPr>
        <w:numPr>
          <w:ilvl w:val="0"/>
          <w:numId w:val="2"/>
        </w:numPr>
        <w:tabs>
          <w:tab w:val="clear" w:pos="720"/>
          <w:tab w:val="num" w:pos="851"/>
        </w:tabs>
        <w:spacing w:after="0" w:line="276" w:lineRule="auto"/>
        <w:ind w:left="0" w:firstLine="36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 szakmai gyakorlatot biztosító fogadó szervezettel ki kell töltetni a </w:t>
      </w:r>
      <w:r w:rsidRPr="00FE64A2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Befogadó nyilatkozatot </w:t>
      </w:r>
      <w:r w:rsidRPr="00FE64A2">
        <w:rPr>
          <w:rFonts w:ascii="Verdana" w:eastAsia="Times New Roman" w:hAnsi="Verdana" w:cs="Times New Roman"/>
          <w:bCs/>
          <w:i/>
          <w:sz w:val="20"/>
          <w:szCs w:val="20"/>
          <w:lang w:eastAsia="hu-HU"/>
        </w:rPr>
        <w:t>(1. sz. melléklet)</w:t>
      </w:r>
      <w:r w:rsidRPr="00FE64A2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 </w:t>
      </w:r>
      <w:r w:rsidRPr="00FE64A2">
        <w:rPr>
          <w:rFonts w:ascii="Verdana" w:eastAsia="Times New Roman" w:hAnsi="Verdana" w:cs="Times New Roman"/>
          <w:sz w:val="20"/>
          <w:szCs w:val="20"/>
          <w:u w:val="single"/>
          <w:lang w:eastAsia="hu-HU"/>
        </w:rPr>
        <w:t>2 eredeti példányban</w:t>
      </w: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és eljuttatni a specializáció szerinti szakmai gyakorlati felelős részére legkésőbb a szakmai gyakorlat tervezett kezdését megelőző 4 hétig. Az engedélyezést követően ebből 1 eredeti példányt a hallgató visszakap, melyet a szakmai gyakorlati felelősnél lehet átvenni ügyfélfogadási időben. Szakmai gyakorlatot csak az engedélyezett befogadó nyilatkozattal lehet megkezdeni.</w:t>
      </w:r>
      <w:r w:rsidR="00D10995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A befogadó nyilatkozat leadása előtt</w:t>
      </w:r>
      <w:r w:rsidR="005406DC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="00914F55">
        <w:rPr>
          <w:rFonts w:ascii="Verdana" w:eastAsia="Times New Roman" w:hAnsi="Verdana" w:cs="Times New Roman"/>
          <w:sz w:val="20"/>
          <w:szCs w:val="20"/>
          <w:lang w:eastAsia="hu-HU"/>
        </w:rPr>
        <w:t>a szakmai gyakorlat</w:t>
      </w:r>
      <w:r w:rsidR="005406DC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tervezett</w:t>
      </w:r>
      <w:r w:rsidR="00914F55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feladatai</w:t>
      </w:r>
      <w:r w:rsidR="005406DC">
        <w:rPr>
          <w:rFonts w:ascii="Verdana" w:eastAsia="Times New Roman" w:hAnsi="Verdana" w:cs="Times New Roman"/>
          <w:sz w:val="20"/>
          <w:szCs w:val="20"/>
          <w:lang w:eastAsia="hu-HU"/>
        </w:rPr>
        <w:t>ról</w:t>
      </w:r>
      <w:r w:rsidR="00D10995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egy vázlatot be kell nyújtani a szakmai gyakorlat felelős részére</w:t>
      </w:r>
      <w:r w:rsidR="005406DC">
        <w:rPr>
          <w:rFonts w:ascii="Verdana" w:eastAsia="Times New Roman" w:hAnsi="Verdana" w:cs="Times New Roman"/>
          <w:sz w:val="20"/>
          <w:szCs w:val="20"/>
          <w:lang w:eastAsia="hu-HU"/>
        </w:rPr>
        <w:t>.</w:t>
      </w:r>
    </w:p>
    <w:p w14:paraId="5D24388F" w14:textId="77777777" w:rsidR="00FE64A2" w:rsidRPr="00FE64A2" w:rsidRDefault="00FE64A2" w:rsidP="00FE64A2">
      <w:pPr>
        <w:numPr>
          <w:ilvl w:val="0"/>
          <w:numId w:val="2"/>
        </w:numPr>
        <w:tabs>
          <w:tab w:val="clear" w:pos="720"/>
          <w:tab w:val="num" w:pos="851"/>
        </w:tabs>
        <w:spacing w:after="0" w:line="276" w:lineRule="auto"/>
        <w:ind w:left="0" w:firstLine="36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Szakmai gyakorlat csak olyan szervezetnél teljesíthető, amellyel a Nemzeti Közszolgálati Egyetemnek érvényes együttműködési megállapodása van. Ennek hiányában a szervezet által kitöltött és aláírt </w:t>
      </w:r>
      <w:r w:rsidRPr="00FE64A2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Együttműködési megállapodás szakmai gyakorlat megvalósítására </w:t>
      </w:r>
      <w:r w:rsidRPr="00FE64A2">
        <w:rPr>
          <w:rFonts w:ascii="Verdana" w:eastAsia="Times New Roman" w:hAnsi="Verdana" w:cs="Times New Roman"/>
          <w:bCs/>
          <w:i/>
          <w:sz w:val="20"/>
          <w:szCs w:val="20"/>
          <w:lang w:eastAsia="hu-HU"/>
        </w:rPr>
        <w:t>(2. sz. melléklet)</w:t>
      </w:r>
      <w:r w:rsidRPr="00FE64A2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 </w:t>
      </w:r>
      <w:r w:rsidRPr="00FE64A2">
        <w:rPr>
          <w:rFonts w:ascii="Verdana" w:eastAsia="Times New Roman" w:hAnsi="Verdana" w:cs="Times New Roman"/>
          <w:bCs/>
          <w:sz w:val="20"/>
          <w:szCs w:val="20"/>
          <w:lang w:eastAsia="hu-HU"/>
        </w:rPr>
        <w:t>című nyomtatványt</w:t>
      </w:r>
      <w:r w:rsidRPr="00FE64A2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 </w:t>
      </w:r>
      <w:r w:rsidRPr="00FE64A2">
        <w:rPr>
          <w:rFonts w:ascii="Verdana" w:eastAsia="Times New Roman" w:hAnsi="Verdana" w:cs="Times New Roman"/>
          <w:sz w:val="20"/>
          <w:szCs w:val="20"/>
          <w:u w:val="single"/>
          <w:lang w:eastAsia="hu-HU"/>
        </w:rPr>
        <w:t>4 eredeti példányban</w:t>
      </w: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kell eljuttatni a szakmai gyakorlati felelős részére a befogadó nyilatkozattal megegyező határidőig. A megállapodás ellenőrzés és egyeztetés után aláírásra, majd visszaküldésre kerül a fogadó szervezet részére.</w:t>
      </w:r>
    </w:p>
    <w:p w14:paraId="519AB0DF" w14:textId="77777777" w:rsidR="00FE64A2" w:rsidRPr="00FE64A2" w:rsidRDefault="00FE64A2" w:rsidP="00FE64A2">
      <w:pPr>
        <w:numPr>
          <w:ilvl w:val="0"/>
          <w:numId w:val="2"/>
        </w:numPr>
        <w:tabs>
          <w:tab w:val="clear" w:pos="720"/>
          <w:tab w:val="num" w:pos="851"/>
        </w:tabs>
        <w:spacing w:after="0" w:line="276" w:lineRule="auto"/>
        <w:ind w:left="0" w:firstLine="36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 hallgató szakmai gyakorlatának teljesítéséhez a felsőoktatási szakképzésről és a felsőoktatási képzéshez kapcsolódó szakmai gyakorlat egyes kérdéseiről szóló 230/2012. (VIII. 28.) Korm. rendelet 17. § (1) bekezdése alapján a hallgató és a fogadó szervezet közötti hallgatói munkaszerződés megkötése szükséges. Amennyiben a fogadó szervezet nem bír önálló sablonnal, abban az esetben a </w:t>
      </w:r>
      <w:r w:rsidRPr="00FE64A2">
        <w:rPr>
          <w:rFonts w:ascii="Verdana" w:eastAsia="Times New Roman" w:hAnsi="Verdana" w:cs="Times New Roman"/>
          <w:i/>
          <w:sz w:val="20"/>
          <w:szCs w:val="20"/>
          <w:lang w:eastAsia="hu-HU"/>
        </w:rPr>
        <w:t>3.sz. mellékletben</w:t>
      </w: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található </w:t>
      </w:r>
      <w:r w:rsidRPr="00FE64A2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Megállapodás szakmai gyakorlat teljesítéséről </w:t>
      </w:r>
      <w:r w:rsidRPr="00FE64A2">
        <w:rPr>
          <w:rFonts w:ascii="Verdana" w:eastAsia="Times New Roman" w:hAnsi="Verdana" w:cs="Times New Roman"/>
          <w:bCs/>
          <w:sz w:val="20"/>
          <w:szCs w:val="20"/>
          <w:lang w:eastAsia="hu-HU"/>
        </w:rPr>
        <w:t>című nyomtatványt kell kitölteni</w:t>
      </w: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Pr="00FE64A2">
        <w:rPr>
          <w:rFonts w:ascii="Verdana" w:eastAsia="Times New Roman" w:hAnsi="Verdana" w:cs="Times New Roman"/>
          <w:sz w:val="20"/>
          <w:szCs w:val="20"/>
          <w:u w:val="single"/>
          <w:lang w:eastAsia="hu-HU"/>
        </w:rPr>
        <w:t>2 eredeti példányban</w:t>
      </w: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>, melyből 1 példány a hallgatót, egy pedig a fogadó szervezetet illeti meg.</w:t>
      </w:r>
    </w:p>
    <w:p w14:paraId="36803C92" w14:textId="77777777" w:rsidR="00FE64A2" w:rsidRPr="00FE64A2" w:rsidRDefault="00FE64A2" w:rsidP="00FE64A2">
      <w:pPr>
        <w:numPr>
          <w:ilvl w:val="0"/>
          <w:numId w:val="2"/>
        </w:numPr>
        <w:tabs>
          <w:tab w:val="clear" w:pos="720"/>
          <w:tab w:val="num" w:pos="851"/>
        </w:tabs>
        <w:spacing w:after="0" w:line="276" w:lineRule="auto"/>
        <w:ind w:left="0" w:firstLine="36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 hallgatónak a </w:t>
      </w:r>
      <w:proofErr w:type="spellStart"/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>Neptun</w:t>
      </w:r>
      <w:proofErr w:type="spellEnd"/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rendszerben fel kell vennie a Szakmai gyakorlat című </w:t>
      </w:r>
      <w:r w:rsidRPr="00FE64A2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tantárgyat </w:t>
      </w: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abban a félévben, amikor igazolni tudja annak teljesítését. </w:t>
      </w:r>
    </w:p>
    <w:p w14:paraId="70A0738B" w14:textId="77777777" w:rsidR="00FE64A2" w:rsidRPr="00FE64A2" w:rsidRDefault="00FE64A2" w:rsidP="00FE64A2">
      <w:pPr>
        <w:numPr>
          <w:ilvl w:val="0"/>
          <w:numId w:val="2"/>
        </w:numPr>
        <w:tabs>
          <w:tab w:val="clear" w:pos="720"/>
          <w:tab w:val="num" w:pos="851"/>
        </w:tabs>
        <w:spacing w:after="0" w:line="276" w:lineRule="auto"/>
        <w:ind w:left="0" w:firstLine="36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 szakmai gyakorlat elvégzését követően a fogadó szervezet kitölti az </w:t>
      </w:r>
      <w:r w:rsidRPr="00FE64A2">
        <w:rPr>
          <w:rFonts w:ascii="Verdana" w:eastAsia="Times New Roman" w:hAnsi="Verdana" w:cs="Times New Roman"/>
          <w:b/>
          <w:sz w:val="20"/>
          <w:szCs w:val="20"/>
          <w:lang w:eastAsia="hu-HU"/>
        </w:rPr>
        <w:t>Igazolás és értékelés szakmai gyakorlat teljesítéséről</w:t>
      </w: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Pr="00FE64A2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című </w:t>
      </w: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formanyomtatványt </w:t>
      </w:r>
      <w:r w:rsidRPr="00FE64A2">
        <w:rPr>
          <w:rFonts w:ascii="Verdana" w:eastAsia="Times New Roman" w:hAnsi="Verdana" w:cs="Times New Roman"/>
          <w:i/>
          <w:sz w:val="20"/>
          <w:szCs w:val="20"/>
          <w:lang w:eastAsia="hu-HU"/>
        </w:rPr>
        <w:t>(4. sz. melléklet)</w:t>
      </w: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, melyből </w:t>
      </w:r>
      <w:r w:rsidRPr="00FE64A2">
        <w:rPr>
          <w:rFonts w:ascii="Verdana" w:eastAsia="Times New Roman" w:hAnsi="Verdana" w:cs="Times New Roman"/>
          <w:sz w:val="20"/>
          <w:szCs w:val="20"/>
          <w:u w:val="single"/>
          <w:lang w:eastAsia="hu-HU"/>
        </w:rPr>
        <w:t>2 eredeti példányt</w:t>
      </w: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a hallgató lead a szakmai gyakorlati felelősnek legkésőbb a Szakmai gyakorlat tárgy felvételének félévére vonatkozó szorgalmi időszak utolsó hetének első napjáig.</w:t>
      </w:r>
    </w:p>
    <w:p w14:paraId="567D98C6" w14:textId="77777777" w:rsidR="00FE64A2" w:rsidRPr="00FE64A2" w:rsidRDefault="00FE64A2" w:rsidP="00FE64A2">
      <w:pPr>
        <w:numPr>
          <w:ilvl w:val="0"/>
          <w:numId w:val="2"/>
        </w:numPr>
        <w:tabs>
          <w:tab w:val="clear" w:pos="720"/>
          <w:tab w:val="num" w:pos="851"/>
        </w:tabs>
        <w:spacing w:after="0" w:line="276" w:lineRule="auto"/>
        <w:ind w:left="0" w:firstLine="36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Amennyiben a szakmai gyakorlatot munkatapasztalattal szeretné a hallgató kiváltani, akkor a </w:t>
      </w:r>
      <w:r w:rsidRPr="00FE64A2">
        <w:rPr>
          <w:rFonts w:ascii="Verdana" w:eastAsia="Times New Roman" w:hAnsi="Verdana" w:cs="Times New Roman"/>
          <w:b/>
          <w:sz w:val="20"/>
          <w:szCs w:val="20"/>
          <w:lang w:eastAsia="hu-HU"/>
        </w:rPr>
        <w:t>Kérelem a szakmai gyakorlat munkatapasztalat alapján történő kiváltására</w:t>
      </w: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című formanyomtatványt </w:t>
      </w:r>
      <w:r w:rsidRPr="00FE64A2">
        <w:rPr>
          <w:rFonts w:ascii="Verdana" w:eastAsia="Times New Roman" w:hAnsi="Verdana" w:cs="Times New Roman"/>
          <w:i/>
          <w:sz w:val="20"/>
          <w:szCs w:val="20"/>
          <w:lang w:eastAsia="hu-HU"/>
        </w:rPr>
        <w:t>(5. sz. melléklet)</w:t>
      </w: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kell </w:t>
      </w:r>
      <w:r w:rsidRPr="00FE64A2">
        <w:rPr>
          <w:rFonts w:ascii="Verdana" w:eastAsia="Times New Roman" w:hAnsi="Verdana" w:cs="Times New Roman"/>
          <w:sz w:val="20"/>
          <w:szCs w:val="20"/>
          <w:u w:val="single"/>
          <w:lang w:eastAsia="hu-HU"/>
        </w:rPr>
        <w:t>2 eredeti példányban</w:t>
      </w: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kitöltve leadni a szakmai gyakorlati felelős részére a Szakmai gyakorlat tárgy felvételének félévére vonatkozó szorgalmi időszak első hetének utolsó napjáig.</w:t>
      </w:r>
    </w:p>
    <w:p w14:paraId="2B5AD8BF" w14:textId="77777777" w:rsidR="00FE64A2" w:rsidRPr="00FE64A2" w:rsidRDefault="00FE64A2" w:rsidP="00FE64A2">
      <w:pPr>
        <w:numPr>
          <w:ilvl w:val="0"/>
          <w:numId w:val="2"/>
        </w:numPr>
        <w:tabs>
          <w:tab w:val="clear" w:pos="720"/>
          <w:tab w:val="num" w:pos="851"/>
        </w:tabs>
        <w:spacing w:after="0" w:line="276" w:lineRule="auto"/>
        <w:ind w:left="0" w:firstLine="36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 hallgató köteles a szakmai gyakorlatról munkanaplót vezetni és beszámolót készíteni, melyeket </w:t>
      </w:r>
      <w:r w:rsidRPr="00FE64A2">
        <w:rPr>
          <w:rFonts w:ascii="Verdana" w:eastAsia="Times New Roman" w:hAnsi="Verdana" w:cs="Times New Roman"/>
          <w:sz w:val="20"/>
          <w:szCs w:val="20"/>
          <w:u w:val="single"/>
          <w:lang w:eastAsia="hu-HU"/>
        </w:rPr>
        <w:t>1 példányban</w:t>
      </w: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az igazolással együtt kell leadni a szakmai gyakorlati felelős részére a Szakmai gyakorlat tárgy felvételének félévére vonatkozó szorgalmi időszak utolsó hetének első napjáig. A beszámolóval és a munkanaplóval kapcsolatos tartalmi és formai elvárásokat a </w:t>
      </w:r>
      <w:r w:rsidRPr="00FE64A2">
        <w:rPr>
          <w:rFonts w:ascii="Verdana" w:eastAsia="Times New Roman" w:hAnsi="Verdana" w:cs="Times New Roman"/>
          <w:i/>
          <w:sz w:val="20"/>
          <w:szCs w:val="20"/>
          <w:lang w:eastAsia="hu-HU"/>
        </w:rPr>
        <w:t>6. sz. melléklet</w:t>
      </w:r>
      <w:r w:rsidRPr="00FE64A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tartalmazza.  </w:t>
      </w:r>
    </w:p>
    <w:p w14:paraId="5739D1AE" w14:textId="77777777" w:rsidR="00FE64A2" w:rsidRPr="00FE64A2" w:rsidRDefault="00FE64A2" w:rsidP="00FE64A2">
      <w:pPr>
        <w:numPr>
          <w:ilvl w:val="0"/>
          <w:numId w:val="2"/>
        </w:numPr>
        <w:tabs>
          <w:tab w:val="clear" w:pos="720"/>
          <w:tab w:val="num" w:pos="851"/>
        </w:tabs>
        <w:spacing w:after="0" w:line="276" w:lineRule="auto"/>
        <w:ind w:left="0" w:firstLine="36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FE64A2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A szakmai gyakorlat teljesítésére vonatkozó aláírást (a hallgató által beadott dokumentumok, munkanapló és beszámoló ellenőrzése után) a szakmai gyakorlati felelős a </w:t>
      </w:r>
      <w:proofErr w:type="spellStart"/>
      <w:r w:rsidRPr="00FE64A2">
        <w:rPr>
          <w:rFonts w:ascii="Verdana" w:eastAsia="Times New Roman" w:hAnsi="Verdana" w:cs="Times New Roman"/>
          <w:bCs/>
          <w:sz w:val="20"/>
          <w:szCs w:val="20"/>
          <w:lang w:eastAsia="hu-HU"/>
        </w:rPr>
        <w:t>neptun</w:t>
      </w:r>
      <w:proofErr w:type="spellEnd"/>
      <w:r w:rsidRPr="00FE64A2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 rendszerben a szorgalmi időszak utolsó napjáig rögzíti.</w:t>
      </w:r>
    </w:p>
    <w:p w14:paraId="602DE630" w14:textId="77777777" w:rsidR="00FE64A2" w:rsidRPr="00FE64A2" w:rsidRDefault="00FE64A2" w:rsidP="00FE64A2">
      <w:pPr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BE4A171" w14:textId="77777777" w:rsidR="00FE64A2" w:rsidRPr="00A158B6" w:rsidRDefault="00FE64A2" w:rsidP="00FE64A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125C5E" w14:textId="77777777" w:rsidR="00AA76E5" w:rsidRPr="00046630" w:rsidRDefault="00AA76E5" w:rsidP="000B2039">
      <w:pPr>
        <w:spacing w:line="276" w:lineRule="auto"/>
        <w:jc w:val="center"/>
        <w:rPr>
          <w:rFonts w:ascii="Verdana" w:hAnsi="Verdana" w:cs="Times New Roman"/>
          <w:b/>
          <w:sz w:val="20"/>
          <w:szCs w:val="20"/>
        </w:rPr>
      </w:pPr>
    </w:p>
    <w:sectPr w:rsidR="00AA76E5" w:rsidRPr="00046630" w:rsidSect="00D3737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B2AD" w14:textId="77777777" w:rsidR="00072E24" w:rsidRDefault="00072E24" w:rsidP="00C95B80">
      <w:pPr>
        <w:spacing w:after="0" w:line="240" w:lineRule="auto"/>
      </w:pPr>
      <w:r>
        <w:separator/>
      </w:r>
    </w:p>
  </w:endnote>
  <w:endnote w:type="continuationSeparator" w:id="0">
    <w:p w14:paraId="546D78F2" w14:textId="77777777" w:rsidR="00072E24" w:rsidRDefault="00072E24" w:rsidP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C19A5E"/>
      </w:rPr>
      <w:id w:val="-46689786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BC9F25" w14:textId="77777777" w:rsidR="00BF7F62" w:rsidRPr="00E946E7" w:rsidRDefault="00BF7F62" w:rsidP="00BF7F62">
        <w:pPr>
          <w:pStyle w:val="llb"/>
          <w:spacing w:line="276" w:lineRule="auto"/>
          <w:jc w:val="center"/>
          <w:rPr>
            <w:rFonts w:ascii="Verdana" w:hAnsi="Verdana"/>
            <w:color w:val="C19A5E"/>
            <w:sz w:val="16"/>
            <w:szCs w:val="16"/>
          </w:rPr>
        </w:pPr>
        <w:r w:rsidRPr="00E946E7">
          <w:rPr>
            <w:rFonts w:ascii="Verdana" w:hAnsi="Verdana"/>
            <w:color w:val="C19A5E"/>
            <w:sz w:val="16"/>
            <w:szCs w:val="16"/>
          </w:rPr>
          <w:fldChar w:fldCharType="begin"/>
        </w:r>
        <w:r w:rsidRPr="00E946E7">
          <w:rPr>
            <w:rFonts w:ascii="Verdana" w:hAnsi="Verdana"/>
            <w:color w:val="C19A5E"/>
            <w:sz w:val="16"/>
            <w:szCs w:val="16"/>
          </w:rPr>
          <w:instrText>PAGE   \* MERGEFORMAT</w:instrTex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separate"/>
        </w:r>
        <w:r w:rsidR="00D10995">
          <w:rPr>
            <w:rFonts w:ascii="Verdana" w:hAnsi="Verdana"/>
            <w:noProof/>
            <w:color w:val="C19A5E"/>
            <w:sz w:val="16"/>
            <w:szCs w:val="16"/>
          </w:rPr>
          <w:t>2</w: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end"/>
        </w:r>
      </w:p>
    </w:sdtContent>
  </w:sdt>
  <w:p w14:paraId="66321459" w14:textId="77777777" w:rsidR="004322F8" w:rsidRPr="004322F8" w:rsidRDefault="004322F8" w:rsidP="004322F8">
    <w:pPr>
      <w:pStyle w:val="llb"/>
      <w:jc w:val="center"/>
      <w:rPr>
        <w:rFonts w:ascii="Verdana" w:hAnsi="Verdana"/>
        <w:color w:val="C19A5E"/>
        <w:sz w:val="13"/>
        <w:szCs w:val="13"/>
      </w:rPr>
    </w:pPr>
    <w:r w:rsidRPr="004322F8">
      <w:rPr>
        <w:rFonts w:ascii="Verdana" w:hAnsi="Verdana"/>
        <w:color w:val="C19A5E"/>
        <w:sz w:val="13"/>
        <w:szCs w:val="13"/>
      </w:rPr>
      <w:t>6500 Baja, Bajcsy-Zsilinszky utca 12-14. | +36 (79) 523-900</w:t>
    </w:r>
  </w:p>
  <w:p w14:paraId="2A43949E" w14:textId="77777777" w:rsidR="00E50EB8" w:rsidRPr="00E946E7" w:rsidRDefault="004322F8" w:rsidP="004322F8">
    <w:pPr>
      <w:pStyle w:val="llb"/>
      <w:jc w:val="center"/>
      <w:rPr>
        <w:rFonts w:ascii="Verdana" w:hAnsi="Verdana"/>
        <w:color w:val="C19A5E"/>
      </w:rPr>
    </w:pPr>
    <w:r w:rsidRPr="004322F8">
      <w:rPr>
        <w:rFonts w:ascii="Verdana" w:hAnsi="Verdana"/>
        <w:color w:val="C19A5E"/>
        <w:sz w:val="13"/>
        <w:szCs w:val="13"/>
      </w:rPr>
      <w:t>vtk@uni-nke.hu, vtk.uni-nke.hu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E123" w14:textId="77777777" w:rsidR="00BF7F62" w:rsidRPr="00E946E7" w:rsidRDefault="00BF7F62" w:rsidP="00BF7F62">
    <w:pPr>
      <w:pStyle w:val="llb"/>
      <w:spacing w:line="276" w:lineRule="auto"/>
      <w:jc w:val="center"/>
      <w:rPr>
        <w:rFonts w:ascii="Verdana" w:hAnsi="Verdana"/>
        <w:color w:val="C19A5E"/>
        <w:sz w:val="16"/>
        <w:szCs w:val="16"/>
      </w:rPr>
    </w:pPr>
  </w:p>
  <w:p w14:paraId="7A8AD002" w14:textId="77777777" w:rsidR="004322F8" w:rsidRPr="004322F8" w:rsidRDefault="004322F8" w:rsidP="004322F8">
    <w:pPr>
      <w:pStyle w:val="llb"/>
      <w:jc w:val="center"/>
      <w:rPr>
        <w:rFonts w:ascii="Verdana" w:hAnsi="Verdana"/>
        <w:color w:val="C19A5E"/>
        <w:sz w:val="13"/>
        <w:szCs w:val="13"/>
      </w:rPr>
    </w:pPr>
    <w:r w:rsidRPr="004322F8">
      <w:rPr>
        <w:rFonts w:ascii="Verdana" w:hAnsi="Verdana"/>
        <w:color w:val="C19A5E"/>
        <w:sz w:val="13"/>
        <w:szCs w:val="13"/>
      </w:rPr>
      <w:t>6500 Baja, Bajcsy-Zsilinszky utca 12-14. | +36 (79) 523-900</w:t>
    </w:r>
  </w:p>
  <w:p w14:paraId="3A5AC3D4" w14:textId="77777777" w:rsidR="00C95B80" w:rsidRPr="00E946E7" w:rsidRDefault="004322F8" w:rsidP="004322F8">
    <w:pPr>
      <w:pStyle w:val="llb"/>
      <w:jc w:val="center"/>
      <w:rPr>
        <w:rFonts w:ascii="Verdana" w:hAnsi="Verdana"/>
        <w:color w:val="C19A5E"/>
      </w:rPr>
    </w:pPr>
    <w:r w:rsidRPr="004322F8">
      <w:rPr>
        <w:rFonts w:ascii="Verdana" w:hAnsi="Verdana"/>
        <w:color w:val="C19A5E"/>
        <w:sz w:val="13"/>
        <w:szCs w:val="13"/>
      </w:rPr>
      <w:t>vtk@uni-nke.hu, vtk.uni-nke.hu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DECF" w14:textId="77777777" w:rsidR="00072E24" w:rsidRDefault="00072E24" w:rsidP="00C95B80">
      <w:pPr>
        <w:spacing w:after="0" w:line="240" w:lineRule="auto"/>
      </w:pPr>
      <w:r>
        <w:separator/>
      </w:r>
    </w:p>
  </w:footnote>
  <w:footnote w:type="continuationSeparator" w:id="0">
    <w:p w14:paraId="3C13866D" w14:textId="77777777" w:rsidR="00072E24" w:rsidRDefault="00072E24" w:rsidP="00C9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717A" w14:textId="77777777" w:rsidR="00F0065E" w:rsidRDefault="00000000">
    <w:pPr>
      <w:pStyle w:val="lfej"/>
    </w:pPr>
    <w:r>
      <w:rPr>
        <w:noProof/>
        <w:lang w:eastAsia="hu-HU"/>
      </w:rPr>
      <w:pict w14:anchorId="65DA88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4" o:spid="_x0000_s1026" type="#_x0000_t75" style="position:absolute;margin-left:0;margin-top:0;width:595.2pt;height:782.4pt;z-index:-251654144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E859" w14:textId="77777777" w:rsidR="00F0065E" w:rsidRDefault="00000000">
    <w:pPr>
      <w:pStyle w:val="lfej"/>
    </w:pPr>
    <w:r>
      <w:rPr>
        <w:noProof/>
        <w:lang w:eastAsia="hu-HU"/>
      </w:rPr>
      <w:pict w14:anchorId="0BAC9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5" o:spid="_x0000_s1027" type="#_x0000_t75" style="position:absolute;margin-left:-71.75pt;margin-top:-12.3pt;width:595.2pt;height:782.4pt;z-index:-251653120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5A14" w14:textId="77777777" w:rsidR="00C95B80" w:rsidRDefault="008250B2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77ABB7AE" wp14:editId="11B287BF">
          <wp:simplePos x="0" y="0"/>
          <wp:positionH relativeFrom="margin">
            <wp:posOffset>1661160</wp:posOffset>
          </wp:positionH>
          <wp:positionV relativeFrom="topMargin">
            <wp:posOffset>396240</wp:posOffset>
          </wp:positionV>
          <wp:extent cx="2438483" cy="1479600"/>
          <wp:effectExtent l="0" t="0" r="0" b="6350"/>
          <wp:wrapTopAndBottom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83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eastAsia="hu-HU"/>
      </w:rPr>
      <w:pict w14:anchorId="090E7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1025" type="#_x0000_t75" style="position:absolute;margin-left:-70.95pt;margin-top:-103.45pt;width:595.2pt;height:782.4pt;z-index:-251655168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A2E95"/>
    <w:multiLevelType w:val="multilevel"/>
    <w:tmpl w:val="7E0A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1325E"/>
    <w:multiLevelType w:val="hybridMultilevel"/>
    <w:tmpl w:val="935814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F2DD0"/>
    <w:multiLevelType w:val="multilevel"/>
    <w:tmpl w:val="A544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757911">
    <w:abstractNumId w:val="0"/>
  </w:num>
  <w:num w:numId="2" w16cid:durableId="1797604967">
    <w:abstractNumId w:val="2"/>
  </w:num>
  <w:num w:numId="3" w16cid:durableId="1628273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A7"/>
    <w:rsid w:val="00072E24"/>
    <w:rsid w:val="000B2039"/>
    <w:rsid w:val="000D383A"/>
    <w:rsid w:val="000F4A92"/>
    <w:rsid w:val="001443A7"/>
    <w:rsid w:val="00272D98"/>
    <w:rsid w:val="002C3B84"/>
    <w:rsid w:val="00384057"/>
    <w:rsid w:val="00385A70"/>
    <w:rsid w:val="003B6D7F"/>
    <w:rsid w:val="003C212D"/>
    <w:rsid w:val="004322F8"/>
    <w:rsid w:val="00432DFA"/>
    <w:rsid w:val="00474A4A"/>
    <w:rsid w:val="004E3C57"/>
    <w:rsid w:val="005406DC"/>
    <w:rsid w:val="006321BE"/>
    <w:rsid w:val="00650F50"/>
    <w:rsid w:val="006C1140"/>
    <w:rsid w:val="007552CD"/>
    <w:rsid w:val="00780C23"/>
    <w:rsid w:val="008068D4"/>
    <w:rsid w:val="008250B2"/>
    <w:rsid w:val="00914F55"/>
    <w:rsid w:val="00973D98"/>
    <w:rsid w:val="00AA76E5"/>
    <w:rsid w:val="00AB072E"/>
    <w:rsid w:val="00BB6B54"/>
    <w:rsid w:val="00BF7F62"/>
    <w:rsid w:val="00C669B3"/>
    <w:rsid w:val="00C95B80"/>
    <w:rsid w:val="00D058AA"/>
    <w:rsid w:val="00D10995"/>
    <w:rsid w:val="00D37375"/>
    <w:rsid w:val="00D57301"/>
    <w:rsid w:val="00D775B3"/>
    <w:rsid w:val="00E50EB8"/>
    <w:rsid w:val="00E946E7"/>
    <w:rsid w:val="00EB1945"/>
    <w:rsid w:val="00ED323F"/>
    <w:rsid w:val="00EF3D97"/>
    <w:rsid w:val="00F0065E"/>
    <w:rsid w:val="00F94723"/>
    <w:rsid w:val="00FA0ADE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FC568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5B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5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E64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E795F-7808-4AE3-BB3E-A1C9A3C0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Sztipanov Berta Anna</cp:lastModifiedBy>
  <cp:revision>2</cp:revision>
  <dcterms:created xsi:type="dcterms:W3CDTF">2025-12-02T14:52:00Z</dcterms:created>
  <dcterms:modified xsi:type="dcterms:W3CDTF">2025-12-02T14:52:00Z</dcterms:modified>
</cp:coreProperties>
</file>